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3240"/>
        <w:gridCol w:w="7920"/>
      </w:tblGrid>
      <w:tr w:rsidR="003C2D23">
        <w:tc>
          <w:tcPr>
            <w:tcW w:w="11160" w:type="dxa"/>
            <w:gridSpan w:val="2"/>
          </w:tcPr>
          <w:p w:rsidR="003C2D23" w:rsidRDefault="009D007E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3C2D23">
        <w:tc>
          <w:tcPr>
            <w:tcW w:w="11160" w:type="dxa"/>
            <w:gridSpan w:val="2"/>
          </w:tcPr>
          <w:p w:rsidR="003C2D23" w:rsidRDefault="003C2D23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3C2D23">
        <w:tc>
          <w:tcPr>
            <w:tcW w:w="11160" w:type="dxa"/>
            <w:gridSpan w:val="2"/>
          </w:tcPr>
          <w:p w:rsidR="003C2D23" w:rsidRDefault="009D007E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3C2D23">
        <w:tc>
          <w:tcPr>
            <w:tcW w:w="11160" w:type="dxa"/>
            <w:gridSpan w:val="2"/>
          </w:tcPr>
          <w:p w:rsidR="003C2D23" w:rsidRDefault="003C2D23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3C2D23">
        <w:tc>
          <w:tcPr>
            <w:tcW w:w="11160" w:type="dxa"/>
            <w:gridSpan w:val="2"/>
          </w:tcPr>
          <w:p w:rsidR="003C2D23" w:rsidRDefault="009D007E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>5.5 Регистрация смерти</w:t>
            </w:r>
          </w:p>
        </w:tc>
      </w:tr>
      <w:tr w:rsidR="003C2D23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000" w:firstRow="0" w:lastRow="0" w:firstColumn="0" w:lastColumn="0" w:noHBand="0" w:noVBand="0"/>
            </w:tblPr>
            <w:tblGrid>
              <w:gridCol w:w="10605"/>
            </w:tblGrid>
            <w:tr w:rsidR="003C2D23">
              <w:tc>
                <w:tcPr>
                  <w:tcW w:w="10605" w:type="dxa"/>
                  <w:shd w:val="clear" w:color="auto" w:fill="D9D9D9"/>
                </w:tcPr>
                <w:p w:rsidR="003C2D23" w:rsidRDefault="003C2D23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C2D23">
              <w:tc>
                <w:tcPr>
                  <w:tcW w:w="10605" w:type="dxa"/>
                </w:tcPr>
                <w:p w:rsidR="003C2D23" w:rsidRDefault="003C2D23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C2D23" w:rsidRDefault="009D007E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Отдел загса г. Новополоцк ул. </w:t>
                  </w:r>
                  <w:proofErr w:type="gramStart"/>
                  <w:r>
                    <w:rPr>
                      <w:sz w:val="28"/>
                      <w:szCs w:val="28"/>
                    </w:rPr>
                    <w:t>Молодёжная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, д. 155, </w:t>
                  </w:r>
                </w:p>
                <w:p w:rsidR="003C2D23" w:rsidRDefault="009D007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Время работы: вторник, четверг, пятница с 8.00 до 13.00, с 14.00 до 17.00, </w:t>
                  </w:r>
                  <w:r>
                    <w:rPr>
                      <w:b/>
                      <w:sz w:val="28"/>
                      <w:szCs w:val="28"/>
                    </w:rPr>
                    <w:t xml:space="preserve">среда с 8.00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20.00, суббота с 9.00 до 17.00, выходные дни – воскресенье, понедельник</w:t>
                  </w:r>
                </w:p>
                <w:p w:rsidR="003C2D23" w:rsidRDefault="009D007E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3"/>
                    <w:gridCol w:w="6635"/>
                  </w:tblGrid>
                  <w:tr w:rsidR="003C2D23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3C2D23" w:rsidRDefault="009D007E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оченный орган)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3C2D23" w:rsidRDefault="009D007E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Орган загса по последнему месту жительства, по месту наступления смерти, по месту обнаружения умершего, по месту захоронения умершего или по месту нахождения организации, выдавшей врачебное свидетельство о смерти (мертворождении) либо по мес</w:t>
                        </w:r>
                        <w:r>
                          <w:rPr>
                            <w:sz w:val="28"/>
                            <w:szCs w:val="28"/>
                          </w:rPr>
                          <w:t>ту нахождения суда, вынесшего решение об установлении факта смерти или объявления гражданина умершим</w:t>
                        </w:r>
                      </w:p>
                    </w:tc>
                  </w:tr>
                  <w:tr w:rsidR="003C2D23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3C2D23" w:rsidRDefault="009D007E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3C2D23" w:rsidRDefault="009D007E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Устная/письменная </w:t>
                        </w:r>
                      </w:p>
                      <w:p w:rsidR="003C2D23" w:rsidRDefault="003C2D23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3C2D23" w:rsidRDefault="009D007E">
                        <w:pPr>
                          <w:pStyle w:val="newncpi"/>
                          <w:ind w:firstLine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Заявление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в письменной форме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подается в случаях:</w:t>
                        </w:r>
                      </w:p>
                      <w:p w:rsidR="003C2D23" w:rsidRDefault="009D007E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если для регистрации смерти не представлен документ, удостовер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яющий личность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умершего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  <w:p w:rsidR="003C2D23" w:rsidRDefault="003C2D23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</w:p>
                      <w:p w:rsidR="003C2D23" w:rsidRDefault="009D007E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пропуска срока подачи заявления о регистрации смерти, установленного статьей 221 Кодекса;</w:t>
                        </w:r>
                      </w:p>
                      <w:p w:rsidR="003C2D23" w:rsidRDefault="003C2D23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</w:p>
                      <w:p w:rsidR="003C2D23" w:rsidRDefault="009D007E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когда для регистрации смерти представлена копия решения суда об установлении факта смерти или объявлении гражданина умершим;</w:t>
                        </w:r>
                      </w:p>
                      <w:p w:rsidR="003C2D23" w:rsidRDefault="009D007E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когда </w:t>
                        </w:r>
                        <w:r>
                          <w:rPr>
                            <w:sz w:val="28"/>
                            <w:szCs w:val="28"/>
                          </w:rPr>
                          <w:t>для регистрации смерти лица, репрессированного по решению несудебного или судебного органа (далее – репрессированное лицо), представлено (запрошено) извещение Комитета государственной безопасности;</w:t>
                        </w:r>
                      </w:p>
                      <w:p w:rsidR="003C2D23" w:rsidRDefault="009D007E">
                        <w:pPr>
                          <w:pStyle w:val="newncpi"/>
                          <w:ind w:firstLine="459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если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умерший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являлся иностранным гражданином или лицом без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гражданства, временно пребывавшим (проживавшим) в Республике Беларусь;</w:t>
                        </w:r>
                      </w:p>
                      <w:p w:rsidR="003C2D23" w:rsidRDefault="009D007E">
                        <w:pPr>
                          <w:pStyle w:val="point"/>
                          <w:ind w:firstLine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 иных случаях по желанию заявителя.</w:t>
                        </w:r>
                      </w:p>
                      <w:p w:rsidR="003C2D23" w:rsidRDefault="003C2D23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C2D23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3C2D23" w:rsidRDefault="009D007E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Срок подачи заявления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3C2D23" w:rsidRDefault="009D007E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Не позднее семи дней с момента наступления смерти или обнаружения умершего</w:t>
                        </w:r>
                      </w:p>
                      <w:p w:rsidR="003C2D23" w:rsidRDefault="003C2D23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C2D23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3C2D23" w:rsidRDefault="009D007E">
                        <w:pPr>
                          <w:spacing w:line="24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По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рядок представления гражданами документов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3C2D23" w:rsidRDefault="009D007E">
                        <w:pPr>
                          <w:pStyle w:val="newncpi"/>
                          <w:ind w:firstLine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Заявление о регистрации смерти может быть сделано в орган, регистрирующий акты гражданского состояния, родственниками, работниками организации, осуществляющей эксплуатацию жилищного фонда, администрацией организации здравоохранения, другой организации по м</w:t>
                        </w:r>
                        <w:r>
                          <w:rPr>
                            <w:sz w:val="28"/>
                            <w:szCs w:val="28"/>
                          </w:rPr>
                          <w:t>есту наступления смерти или по месту обнаружения умершего либо другим лицом.</w:t>
                        </w:r>
                      </w:p>
                      <w:p w:rsidR="003C2D23" w:rsidRDefault="009D007E">
                        <w:pPr>
                          <w:ind w:left="85" w:right="57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Заявление о регистрации смерти должно быть сделано не позднее семи дней с момента наступления смерти или обнаружения умершего.</w:t>
                        </w:r>
                      </w:p>
                    </w:tc>
                  </w:tr>
                  <w:tr w:rsidR="003C2D23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3C2D23" w:rsidRDefault="009D007E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3C2D23" w:rsidRDefault="009D007E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3C2D23" w:rsidRDefault="009D007E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граждан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ином</w:t>
                        </w:r>
                      </w:p>
                      <w:p w:rsidR="003C2D23" w:rsidRDefault="009D007E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для осуществления</w:t>
                        </w:r>
                      </w:p>
                      <w:p w:rsidR="003C2D23" w:rsidRDefault="009D007E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административной</w:t>
                        </w:r>
                      </w:p>
                      <w:p w:rsidR="003C2D23" w:rsidRDefault="009D007E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3C2D23" w:rsidRDefault="009D007E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заявление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  <w:t xml:space="preserve"> -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паспорта или иные документы, удостоверяющие личность заявителя и умершего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(за исключением иностранных граждан и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предоставлена дополнительная защита </w:t>
                        </w:r>
                        <w:r>
                          <w:rPr>
                            <w:sz w:val="28"/>
                            <w:szCs w:val="28"/>
                          </w:rPr>
                          <w:t>в Республике Беларусь)</w:t>
                        </w:r>
                      </w:p>
                      <w:p w:rsidR="003C2D23" w:rsidRDefault="009D007E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свидетельства заявителя и умершего о регистрации ходатайства о предоставлении статуса беженца, дополнительной защиты или убежища в Республике Белару</w:t>
                        </w:r>
                        <w:r>
                          <w:rPr>
                            <w:sz w:val="28"/>
                            <w:szCs w:val="28"/>
                          </w:rPr>
                          <w:t>сь – для иностранных граждан и лиц без гражданства, ходатайствующих о предоставлени</w:t>
                        </w:r>
                        <w:r>
                          <w:rPr>
                            <w:sz w:val="28"/>
                            <w:szCs w:val="28"/>
                          </w:rPr>
                          <w:t>и статуса беженца или дополнительной защиты в Республике Беларусь</w:t>
                        </w:r>
                      </w:p>
                      <w:p w:rsidR="003C2D23" w:rsidRDefault="009D007E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врачебное свидетельство о смерти (мертворождении) либо копия решения суда об установлении факта смерти или объявлении гражданина умершим</w:t>
                        </w:r>
                        <w:proofErr w:type="gramEnd"/>
                      </w:p>
                      <w:p w:rsidR="003C2D23" w:rsidRDefault="009D007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документ специализированной организации, осуществ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ившей погребение умершего</w:t>
                        </w:r>
                        <w:r>
                          <w:rPr>
                            <w:sz w:val="28"/>
                            <w:szCs w:val="28"/>
                          </w:rPr>
                          <w:t>, – в случае регистрации смерти по месту захоронения умершего</w:t>
                        </w:r>
                        <w:r>
                          <w:rPr>
                            <w:sz w:val="28"/>
                            <w:szCs w:val="28"/>
                          </w:rPr>
                          <w:br/>
                          <w:t xml:space="preserve">-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военный билет умершего</w:t>
                        </w:r>
                        <w:r>
                          <w:rPr>
                            <w:sz w:val="28"/>
                            <w:szCs w:val="28"/>
                          </w:rPr>
                          <w:t> – в случае регистрации смерти военнослужащих</w:t>
                        </w:r>
                      </w:p>
                    </w:tc>
                  </w:tr>
                  <w:tr w:rsidR="003C2D23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3C2D23" w:rsidRDefault="009D007E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Документы и (или) сведения, запрашиваемые ответственным исполнителем: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3C2D23" w:rsidRDefault="009D007E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извещение Комитета государ</w:t>
                        </w:r>
                        <w:r>
                          <w:rPr>
                            <w:sz w:val="28"/>
                            <w:szCs w:val="28"/>
                          </w:rPr>
                          <w:t>ственной безопасности в случае регистрации смерти лиц, репрессированных по решениям несудебных и судебных органов, – из Комитета государственной безопасности;</w:t>
                        </w:r>
                      </w:p>
                      <w:p w:rsidR="003C2D23" w:rsidRDefault="009D007E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сведения об умершем лице (персональные данные) в случае отсутствия документа, удостоверяющего лич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ность гражданина Республики Беларусь, а также иностранного гражданина или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лица без гражданства, постоянно проживающего в Республике Беларусь, – из государственной информационной системы «Регистр населения» (далее – регистр населения), за исключением регист</w:t>
                        </w:r>
                        <w:r>
                          <w:rPr>
                            <w:sz w:val="28"/>
                            <w:szCs w:val="28"/>
                          </w:rPr>
                          <w:t>рации смерти загранучреждениями;</w:t>
                        </w:r>
                      </w:p>
                      <w:p w:rsidR="003C2D23" w:rsidRDefault="009D007E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копии </w:t>
                        </w:r>
                        <w:hyperlink r:id="rId5" w:tooltip="+" w:history="1">
                          <w:r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записей</w:t>
                          </w:r>
                        </w:hyperlink>
                        <w:r>
                          <w:rPr>
                            <w:sz w:val="28"/>
                            <w:szCs w:val="28"/>
                          </w:rPr>
      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</w:t>
                        </w:r>
                        <w:r>
                          <w:rPr>
                            <w:sz w:val="28"/>
                            <w:szCs w:val="28"/>
                          </w:rPr>
                          <w:t>х компетентными органами иностранных госуда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рств пр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и наличии международных договоров Республики Беларусь;</w:t>
                        </w:r>
                      </w:p>
                      <w:p w:rsidR="003C2D23" w:rsidRDefault="009D007E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иные сведения и (или) документы, которые могут быть получены от других государственных органов, иных организаций.</w:t>
                        </w:r>
                      </w:p>
                      <w:p w:rsidR="003C2D23" w:rsidRDefault="009D007E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hyperlink r:id="rId6" w:tooltip="+" w:history="1">
                          <w:r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  <w:r>
                          <w:rPr>
                            <w:sz w:val="28"/>
                            <w:szCs w:val="28"/>
                          </w:rPr>
      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</w:r>
                      </w:p>
                      <w:p w:rsidR="003C2D23" w:rsidRDefault="003C2D23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3C2D23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3C2D23" w:rsidRDefault="009D007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Максимальный срок осуществления админ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3C2D23" w:rsidRDefault="009D007E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 день подачи заявления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</w:p>
                      <w:p w:rsidR="003C2D23" w:rsidRDefault="009D007E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 в случае запроса сведений и (или) документов от других государственных органов, иных организаций –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1 месяц</w:t>
                        </w:r>
                      </w:p>
                    </w:tc>
                  </w:tr>
                  <w:tr w:rsidR="003C2D23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3C2D23" w:rsidRDefault="009D007E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Размер платы, взимаемой при 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3C2D23" w:rsidRDefault="003C2D23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C2D23" w:rsidRDefault="009D007E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бесплатно</w:t>
                        </w:r>
                      </w:p>
                    </w:tc>
                  </w:tr>
                  <w:tr w:rsidR="003C2D23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3C2D23" w:rsidRDefault="009D007E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Срок действия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справки, другого документа (решения), </w:t>
                        </w: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выдаваемых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(принимаемого) при 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3C2D23" w:rsidRDefault="003C2D23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C2D23" w:rsidRDefault="003C2D23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C2D23" w:rsidRDefault="009D007E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бессрочно</w:t>
                        </w:r>
                      </w:p>
                      <w:p w:rsidR="003C2D23" w:rsidRDefault="003C2D23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C2D23" w:rsidRDefault="003C2D23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C2D23" w:rsidRDefault="003C2D23">
            <w:pPr>
              <w:jc w:val="both"/>
              <w:rPr>
                <w:sz w:val="28"/>
                <w:szCs w:val="28"/>
              </w:rPr>
            </w:pPr>
          </w:p>
        </w:tc>
      </w:tr>
      <w:tr w:rsidR="003C2D23">
        <w:tc>
          <w:tcPr>
            <w:tcW w:w="3240" w:type="dxa"/>
          </w:tcPr>
          <w:p w:rsidR="003C2D23" w:rsidRDefault="003C2D2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3C2D23" w:rsidRDefault="003C2D23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3C2D23" w:rsidRDefault="003C2D23">
      <w:pPr>
        <w:ind w:firstLine="709"/>
        <w:jc w:val="both"/>
        <w:rPr>
          <w:sz w:val="28"/>
          <w:szCs w:val="28"/>
        </w:rPr>
      </w:pPr>
    </w:p>
    <w:p w:rsidR="003C2D23" w:rsidRDefault="003C2D23"/>
    <w:sectPr w:rsidR="003C2D23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3C2D23"/>
    <w:rsid w:val="003C2D23"/>
    <w:rsid w:val="009D0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newncpi">
    <w:name w:val="newncpi"/>
    <w:basedOn w:val="a"/>
    <w:pPr>
      <w:ind w:firstLine="567"/>
      <w:jc w:val="both"/>
    </w:pPr>
  </w:style>
  <w:style w:type="paragraph" w:customStyle="1" w:styleId="point">
    <w:name w:val="point"/>
    <w:basedOn w:val="a"/>
    <w:pPr>
      <w:spacing w:before="160" w:after="160"/>
      <w:ind w:firstLine="567"/>
      <w:jc w:val="both"/>
    </w:pPr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newncpi">
    <w:name w:val="newncpi"/>
    <w:basedOn w:val="a"/>
    <w:pPr>
      <w:ind w:firstLine="567"/>
      <w:jc w:val="both"/>
    </w:pPr>
  </w:style>
  <w:style w:type="paragraph" w:customStyle="1" w:styleId="point">
    <w:name w:val="point"/>
    <w:basedOn w:val="a"/>
    <w:pPr>
      <w:spacing w:before="160" w:after="160"/>
      <w:ind w:firstLine="567"/>
      <w:jc w:val="both"/>
    </w:p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:/Users/Zags/Downloads/tx.dll%3fd=39559&amp;a=7#a7" TargetMode="External"/><Relationship Id="rId5" Type="http://schemas.openxmlformats.org/officeDocument/2006/relationships/hyperlink" Target="C:/Users/Zags/Downloads/tx.dll%3fd=43583&amp;a=6#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2025-06-18T14:29:00Z</dcterms:created>
  <dcterms:modified xsi:type="dcterms:W3CDTF">2025-06-18T14:29:00Z</dcterms:modified>
</cp:coreProperties>
</file>