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36" w:rsidRDefault="0062421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F02F36" w:rsidRDefault="0062421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Международного видеоконкурса ассоциированных школ ЮНЕСКО: этнокультурное наследие и охрана окружающей среды</w:t>
      </w:r>
    </w:p>
    <w:p w:rsidR="00F02F36" w:rsidRDefault="0062421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(далее – Положение)</w:t>
      </w:r>
    </w:p>
    <w:p w:rsidR="00F02F36" w:rsidRDefault="00F02F3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2F36" w:rsidRDefault="0062421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Общие положения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Положение определяет порядок и условия проведения </w:t>
      </w:r>
      <w:r>
        <w:rPr>
          <w:rFonts w:ascii="Times New Roman" w:hAnsi="Times New Roman"/>
          <w:sz w:val="28"/>
          <w:szCs w:val="28"/>
        </w:rPr>
        <w:t xml:space="preserve">Международного видеоконкурса </w:t>
      </w:r>
      <w:r>
        <w:rPr>
          <w:rFonts w:ascii="Times New Roman" w:hAnsi="Times New Roman"/>
          <w:sz w:val="28"/>
          <w:szCs w:val="28"/>
        </w:rPr>
        <w:t>ассоциированных школ ЮНЕСКО: этнокультурное наследие и охрана окружающей среды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Конкурс).</w:t>
      </w:r>
    </w:p>
    <w:p w:rsidR="00F02F36" w:rsidRDefault="0062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Учредители и организаторы Конкурса – Комиссия Российской Федерации по делам ЮНЕСКО, Департамент </w:t>
      </w:r>
      <w:r>
        <w:rPr>
          <w:rFonts w:ascii="Times New Roman" w:hAnsi="Times New Roman"/>
          <w:sz w:val="28"/>
          <w:szCs w:val="28"/>
        </w:rPr>
        <w:t>общественных, внешних связей и молодежной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Ханты-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Мансийского автономного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округа – Югры (далее – Департамент).</w:t>
      </w:r>
    </w:p>
    <w:p w:rsidR="00F02F36" w:rsidRDefault="0062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Участники Конкурса:</w:t>
      </w:r>
    </w:p>
    <w:p w:rsidR="00F02F36" w:rsidRDefault="0062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1.3.1. творческие коллективы и отдельные авторы из числа учащихся ассоциированных школ ЮНЕСКО, в возрасте от 14 до 18 лет из стран Европы, СНГ, Российской Федерации (дал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ее – учащиеся школ);</w:t>
      </w:r>
    </w:p>
    <w:p w:rsidR="00F02F36" w:rsidRDefault="0062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1.3.2. творческие коллективы и отдельные авторы из числа учащихся образовательных организаций иностранных государств, Российской Федерации – потенциальных кандидатов программы «Ассоциированные школы ЮНЕСКО», в возрасте от 14 до 18 лет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(далее – учащиеся образовательных организаций).</w:t>
      </w:r>
    </w:p>
    <w:p w:rsidR="00F02F36" w:rsidRDefault="0062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1.4. Цель Конкурса – вовлечение учащихся школ и образовательных организаций в решение проблем по сохранению природного и культурного наследия в регионах в рамках межрегионального и международного сотрудничес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тва.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 Основные задачи Конкурса: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новых творческих форм в раскрытии темы экологии, охраны окружающей среды;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изучение опыта межрегиональных и международных молодежных объединений в природоохранной деятельности;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сохранение этнокультурн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наследия.</w:t>
      </w:r>
    </w:p>
    <w:p w:rsidR="00F02F36" w:rsidRDefault="00F02F36">
      <w:pPr>
        <w:tabs>
          <w:tab w:val="left" w:pos="-52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62421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Сроки проведения Конкурса</w:t>
      </w:r>
    </w:p>
    <w:p w:rsidR="00F02F36" w:rsidRDefault="0062421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 Срок проведения Конкурса –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21 мая по 6 октября 2022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 Для участия в Конкурсе: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период с 21 мая по 15 сентября 2022 года принимаются работы в формате видеороликов, созданные учащимися школ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организаций Российской Федерации, стран Европы и СНГ;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период с 16 сентября по 1 октября 2022 года – рассмотрение заявок конкурсной комиссией, определение победителей, подписание итогового протокола;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 октября 2022 года, во Всемирный день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охраны мест обитания, торжественная церемония награждения победителей.</w:t>
      </w:r>
    </w:p>
    <w:p w:rsidR="00F02F36" w:rsidRDefault="0062421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III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Информационное сопровождение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3.1. С целью привлечения максимального количества участников Конкурса, популяризации, усиления социального, просветительского эффекта осуществляется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нформационное сопровождение Конкурса.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3.1.1. Информационное сопровождение Конкурса предполагает еженедельную публикацию информации о ходе Конкурса в средствах массовой информации Ханты-Мансийского автономного округа – Югры (далее – автономный округ), офици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альных аккаунтах Представительства МИД России в социальных сетях, официальных сайтах школ и образовательных организаций, информационных ресурсах Комиссии Российской Федерации по делам ЮНЕСКО. </w:t>
      </w:r>
    </w:p>
    <w:p w:rsidR="00F02F36" w:rsidRDefault="00F02F3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62421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Номинации Конкурса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 Участники Конкурса – учащиеся школ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представляют видеоролики по следующим номинациям: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4.1.1. «Обь-Иртышский бассейн: молодежь изучает и сохраняет природное и культурное наследие в регионах великих рек мира» (волонтерство в сфере сохранения и предотвращения загрязнения рек</w:t>
      </w:r>
      <w:r>
        <w:rPr>
          <w:rFonts w:ascii="Times New Roman" w:hAnsi="Times New Roman"/>
          <w:sz w:val="28"/>
          <w:szCs w:val="28"/>
        </w:rPr>
        <w:t xml:space="preserve"> Обь-Иртышского бассейна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берегов).</w:t>
      </w:r>
    </w:p>
    <w:p w:rsidR="00F02F36" w:rsidRDefault="006242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4.1.2. «Сохраним реки мира» (волонтерство в сфере сохранения и предотвращения загрязнения рек и их берегов).</w:t>
      </w:r>
    </w:p>
    <w:p w:rsidR="00F02F36" w:rsidRDefault="006242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4.1.3. «Живая планета» (проекты в сфере охраны природы, устойчивого развития).</w:t>
      </w:r>
    </w:p>
    <w:p w:rsidR="00F02F36" w:rsidRDefault="006242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4.1.4. «Мы вместе. Одна план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ета – одно будущее» (международное взаимодействие в реализации экологических проектов).</w:t>
      </w:r>
    </w:p>
    <w:p w:rsidR="00F02F36" w:rsidRDefault="006242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4.1.5. «Культура регионов великих рек» (проекты по сохранению объектов культурного наследия).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4.1.6. «Сад дружбы» (проекты по </w:t>
      </w:r>
      <w:r>
        <w:rPr>
          <w:rFonts w:ascii="Times New Roman" w:hAnsi="Times New Roman"/>
          <w:sz w:val="28"/>
          <w:szCs w:val="28"/>
          <w:shd w:val="clear" w:color="auto" w:fill="FBFBFB"/>
        </w:rPr>
        <w:t>вопросам экологии, восстановлению и сохран</w:t>
      </w:r>
      <w:r>
        <w:rPr>
          <w:rFonts w:ascii="Times New Roman" w:hAnsi="Times New Roman"/>
          <w:sz w:val="28"/>
          <w:szCs w:val="28"/>
          <w:shd w:val="clear" w:color="auto" w:fill="FBFBFB"/>
        </w:rPr>
        <w:t>ению лесов).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4.1.7. «Сохранение самобытности этнокультурного наследия в современных условиях» (проекты по сохранению нематериального культурного наследия, «живая культура»).</w:t>
      </w:r>
    </w:p>
    <w:p w:rsidR="00F02F36" w:rsidRDefault="006242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 Участники Конкурса – учащиеся  образовательных организаций представляют видео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ролики по специальным номинациям:</w:t>
      </w:r>
    </w:p>
    <w:p w:rsidR="00F02F36" w:rsidRDefault="006242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«Река жизни» (волонтерство по сохранению и предотвращению загрязнения великих рек мира и их берегов, проекты в сфере охраны природы, устойчивого развития);</w:t>
      </w:r>
    </w:p>
    <w:p w:rsidR="00F02F36" w:rsidRDefault="006242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«Этнокультурное наследие как ценность в жизни глобализирующегося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бщества» (проекты по сохранению нематериального культурного наследия, «живая культура»)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02F36" w:rsidRDefault="0062421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Порядок приема конкурсных работ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5.1. Участники Конкурса направляют заявку, подписанную руководителем – куратором конкурсанта, в соответствии с требованиями,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указан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ными в разделе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Положения, на адреса электронной почты: unescorussia@yandex.ru, </w:t>
      </w:r>
      <w:hyperlink r:id="rId8">
        <w:r>
          <w:rPr>
            <w:rStyle w:val="-"/>
            <w:rFonts w:ascii="Times New Roman" w:eastAsia="Times New Roman" w:hAnsi="Times New Roman"/>
            <w:sz w:val="28"/>
            <w:szCs w:val="28"/>
            <w:lang w:val="en-US" w:eastAsia="ru-RU"/>
          </w:rPr>
          <w:t>FedotovaMV</w:t>
        </w:r>
        <w:r>
          <w:rPr>
            <w:rStyle w:val="-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>
          <w:rPr>
            <w:rStyle w:val="-"/>
            <w:rFonts w:ascii="Times New Roman" w:eastAsia="Times New Roman" w:hAnsi="Times New Roman"/>
            <w:sz w:val="28"/>
            <w:szCs w:val="28"/>
            <w:lang w:val="en-US" w:eastAsia="ru-RU"/>
          </w:rPr>
          <w:t>admhmao</w:t>
        </w:r>
        <w:r>
          <w:rPr>
            <w:rStyle w:val="-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>
          <w:rPr>
            <w:rStyle w:val="-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5.2. Конкурсная комиссия рассматривает поступившие заявки по мере поступления.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5.3. Представленные конкурсные работы не должны нарушать авторские права или иные права интеллектуальной собственности третьих лиц. В случае обнаружения указанных нарушений, представленные конкурсные работы до участия в Конкурсе не допускаются. 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5.4. Переч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ень допущенных к участию в Конкурсе работ размещается на официальном сайте Департамента в течение двух дней с момента окончания приема заявок.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5.5. Предоставляемые на Конкурс материалы не рецензируются и не возвращаются.</w:t>
      </w:r>
    </w:p>
    <w:p w:rsidR="00F02F36" w:rsidRDefault="00F02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62421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I. Требования к конкурсным работа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 При заполнении заявки (приложение к Положению) участником Конкурса указываются обязательные данные о конкурсной работе: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6.1.1. номинация;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6.1.2. название конкурсной работы;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6.1.3. автор(ы) (Ф.И.О. полностью);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6.1.4. хронометраж (мин./сек.);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6.1.5.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 создания конкурсной работы;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6.1.6. краткая аннотация конкурсной работы;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6.1.7. ссылка для скачивания конкурсной работы;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6.1.8. наименование школы ЮНЕСКО, адрес;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6.1.9. контактная информация.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6.2. Характеристики видеоролика: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PEG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4, расширение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 менее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1024 х 768.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Продолжительность видеоролика – не менее 3 и не более 4 минут. 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Видеоролики на английском языке обязательно должны содержать субтитры на русском языке. 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Видеоролик размещается на облачном сервере, с которого конкурсная работа может быть скачена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6.3. Рекомендации по содержанию видеоролика: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краткая информация о деятельности школы или образовательной организации, направлениях и специфике работы;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краткая информация о лицах, представляющих конкурсную работу, личном вкладе участников Конкурса в приро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доохранные, эколого-просветительские, культурные проекты;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обозначение и обоснование актуальности проблемы, решаемой в рамках конкурсной работы;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цели и задачи конкурсной работы;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ожидаемые и достигнутые результаты конкурсной работы;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перспективы реализации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конкурсной работы.</w:t>
      </w:r>
    </w:p>
    <w:p w:rsidR="00F02F36" w:rsidRDefault="00624211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6.4. Направление заявки подтверждает согласие участника Конкурса на некоммерческое использование видеоролика, предоставленного на Конкурс. </w:t>
      </w:r>
    </w:p>
    <w:p w:rsidR="00F02F36" w:rsidRDefault="00F02F3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62421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Подведение итогов Конкурса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7.1. Итоги Конкурса подводит Конкурсная комиссия, состав которой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утверждается приказом Департамента.</w:t>
      </w:r>
    </w:p>
    <w:p w:rsidR="00F02F36" w:rsidRDefault="00624211">
      <w:pPr>
        <w:tabs>
          <w:tab w:val="left" w:pos="33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7.2. Состав Конкурсной комиссии формируется из представителей Комиссии Российской Федерации по делам ЮНЕСКО, исполнительных органов государственной власти автономного округа, представителей средств массовой информации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втономного округа, стран-участниц программы «Ассоциированные школы ЮНЕСКО», н</w:t>
      </w:r>
      <w:r>
        <w:rPr>
          <w:rFonts w:ascii="Times New Roman" w:hAnsi="Times New Roman"/>
          <w:sz w:val="28"/>
          <w:szCs w:val="28"/>
        </w:rPr>
        <w:t xml:space="preserve">ациональных и региональных координаторов проекта Ассоциированных школ ЮНЕСКО, представителей гражданского общества, реализующих проекты в сфере экологии, экспертов в сфере охраны </w:t>
      </w:r>
      <w:r>
        <w:rPr>
          <w:rFonts w:ascii="Times New Roman" w:hAnsi="Times New Roman"/>
          <w:sz w:val="28"/>
          <w:szCs w:val="28"/>
        </w:rPr>
        <w:t>окружающей среды и природопользования.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7.3. Конкурсную комиссию возглавляет председатель, в период его отсутствия председательствует его заместитель.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7.4. Секретарь Конкурсной комиссии осуществляет организационную работу, оформляет протокол.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7.5. Оценка 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нкурсных работ осуществляется по 5-балльной системе путем заполнения членами Конкурсной комиссии форм оценочной и итоговой оценочной ведомости заявки участника Конкурса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формам, утвержденным приказом Департамента, по следующим критериям: 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информативность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глубина проработки темы;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оригинальность подачи материала;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практическая ценность.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равенстве набранных баллов голос председателя Конкурсной комиссии является решающим. 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7.6. В случае, если победитель(ли) Конкурса в номинации(ях), указанной(ых) в разделе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Положения, не определен(ы), члены Конкурсной комиссии рассматривают возможность увеличения количества победителей Конкурса в других номинациях.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7.7. В каждой номинации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определяется не более трех победителей Конкурса в соответствии с количеством набранных баллов. Победители Конкурса, занявшие I, II и III места, награждаются ценным призом и Дипломом победителя. Участники Конкурса – Дипломами лауреата.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7.8. При подведении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тогов Конкурса Конкурсная комиссия имеет право присуждать специальные призы.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7.9. Решение Конкурсной комиссии оформляется протоколом, который подписывается председателем (в отсутствии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председателя – председательствующим на заседании) и секретарем.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7.10. Па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мятные сувениры, Дипломы победителей и лауреатов, в случае невозможности вручения в установленные настоящим положением сроки, будут направлены по адресу нахождения школы или образовательной организации, указанному в заявке, до 1 декабря 2022 года.</w:t>
      </w:r>
    </w:p>
    <w:p w:rsidR="00F02F36" w:rsidRDefault="006242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7.11. 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оги Конкурса размещаются на официальном сайте Департамента, сайте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ugra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tv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позднее трех рабочих дней с момента подписания итогового протокола.</w:t>
      </w: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62421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 к Положению о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Международного видеоконкурса </w:t>
      </w:r>
      <w:r>
        <w:rPr>
          <w:rFonts w:ascii="Times New Roman" w:hAnsi="Times New Roman"/>
          <w:sz w:val="28"/>
          <w:szCs w:val="28"/>
        </w:rPr>
        <w:t>ассоциированных</w:t>
      </w:r>
      <w:r>
        <w:rPr>
          <w:rFonts w:ascii="Times New Roman" w:hAnsi="Times New Roman"/>
          <w:sz w:val="28"/>
          <w:szCs w:val="28"/>
        </w:rPr>
        <w:br/>
        <w:t xml:space="preserve"> школ ЮНЕСКО: этнокультурное наследие и </w:t>
      </w:r>
      <w:r>
        <w:rPr>
          <w:rFonts w:ascii="Times New Roman" w:hAnsi="Times New Roman"/>
          <w:sz w:val="28"/>
          <w:szCs w:val="28"/>
        </w:rPr>
        <w:br/>
        <w:t>охрана окружающей среды</w:t>
      </w:r>
    </w:p>
    <w:p w:rsidR="00F02F36" w:rsidRDefault="00F02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F36" w:rsidRDefault="00F02F3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2F36" w:rsidRDefault="0062421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Заявка на участие в Международном видеоконкурсе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ассоциированных школ ЮНЕСКО: </w:t>
      </w:r>
      <w:r>
        <w:rPr>
          <w:rFonts w:ascii="Times New Roman" w:hAnsi="Times New Roman"/>
          <w:b/>
          <w:sz w:val="28"/>
          <w:szCs w:val="28"/>
        </w:rPr>
        <w:t>этнокультурное наследие и охрана окружающей среды</w:t>
      </w:r>
    </w:p>
    <w:p w:rsidR="00F02F36" w:rsidRDefault="006242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(заполняется на русском или английском языке)</w:t>
      </w:r>
    </w:p>
    <w:p w:rsidR="00F02F36" w:rsidRDefault="00F02F36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tbl>
      <w:tblPr>
        <w:tblW w:w="9072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2"/>
        <w:gridCol w:w="5670"/>
      </w:tblGrid>
      <w:tr w:rsidR="00F02F36">
        <w:trPr>
          <w:trHeight w:val="7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F36" w:rsidRDefault="0062421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F36">
        <w:trPr>
          <w:trHeight w:val="97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конкурсной работы</w:t>
            </w:r>
          </w:p>
          <w:p w:rsidR="00F02F36" w:rsidRDefault="00624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 русском и английском языках)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F36">
        <w:trPr>
          <w:trHeight w:val="110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Автор / коллектив</w:t>
            </w:r>
          </w:p>
          <w:p w:rsidR="00F02F36" w:rsidRDefault="00624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(Ф.И.О. участника (ов) полностью, телефон, эл. почта)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F36">
        <w:trPr>
          <w:trHeight w:val="59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Хронометраж </w:t>
            </w:r>
          </w:p>
          <w:p w:rsidR="00F02F36" w:rsidRDefault="00624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(мин/ сек.)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F36" w:rsidRDefault="00F02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F36">
        <w:trPr>
          <w:trHeight w:val="6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создания конкурсной работы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F36">
        <w:trPr>
          <w:trHeight w:val="52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Краткая аннотация</w:t>
            </w:r>
          </w:p>
          <w:p w:rsidR="00F02F36" w:rsidRDefault="00624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конкурсной работы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F36" w:rsidRDefault="00F02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F36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Ссылка для скачивания конкурсной работы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F36" w:rsidRDefault="00F02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F36">
        <w:trPr>
          <w:trHeight w:val="67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Контактная информация </w:t>
            </w:r>
          </w:p>
          <w:p w:rsidR="00F02F36" w:rsidRDefault="00624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(наименование школы ЮНЕСКО, адрес нахождения школы ЮНЕСКО, телефон и эл. почта школы)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02F36" w:rsidRDefault="00F02F36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F02F36" w:rsidRDefault="0062421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Настоящим даю согласие ________________________  на обработку моих и (или) </w:t>
      </w:r>
    </w:p>
    <w:p w:rsidR="00F02F36" w:rsidRDefault="0062421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(согласен(на))</w:t>
      </w:r>
    </w:p>
    <w:p w:rsidR="00F02F36" w:rsidRDefault="0062421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персональных данных участника конкурса </w:t>
      </w:r>
      <w:r>
        <w:rPr>
          <w:rFonts w:ascii="Times New Roman" w:hAnsi="Times New Roman"/>
          <w:sz w:val="24"/>
          <w:szCs w:val="24"/>
          <w:lang w:eastAsia="ru-RU"/>
        </w:rPr>
        <w:br/>
        <w:t>___________________________________________________________________________,</w:t>
      </w:r>
    </w:p>
    <w:p w:rsidR="00F02F36" w:rsidRDefault="006242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(Ф.И.О. полностью)</w:t>
      </w:r>
    </w:p>
    <w:p w:rsidR="00F02F36" w:rsidRDefault="006242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полученных в ходе проведения Международного видеоконкурса а</w:t>
      </w:r>
      <w:r>
        <w:rPr>
          <w:rFonts w:ascii="Times New Roman" w:hAnsi="Times New Roman"/>
          <w:sz w:val="24"/>
          <w:szCs w:val="24"/>
          <w:lang w:eastAsia="ru-RU"/>
        </w:rPr>
        <w:t xml:space="preserve">ссоциированных школ ЮНЕСКО: </w:t>
      </w:r>
      <w:r>
        <w:rPr>
          <w:rFonts w:ascii="Times New Roman" w:hAnsi="Times New Roman"/>
          <w:sz w:val="24"/>
          <w:szCs w:val="24"/>
        </w:rPr>
        <w:t xml:space="preserve">этнокультурное наследие и охрана окружающей среды. </w:t>
      </w:r>
      <w:r>
        <w:rPr>
          <w:rFonts w:ascii="Times New Roman" w:hAnsi="Times New Roman"/>
          <w:sz w:val="24"/>
          <w:szCs w:val="24"/>
          <w:lang w:eastAsia="ru-RU"/>
        </w:rPr>
        <w:t>Подтверждаю согласие на осуществление обработки указанных персональных данных в соответствии с Федеральным законом от 27.07.2006 № 152-ФЗ «О персональных данных».</w:t>
      </w:r>
    </w:p>
    <w:p w:rsidR="00F02F36" w:rsidRDefault="00F02F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02F36" w:rsidRDefault="0062421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/>
          <w:sz w:val="24"/>
          <w:szCs w:val="24"/>
          <w:lang w:eastAsia="ru-RU"/>
        </w:rPr>
        <w:t>_______           ________________________________________________</w:t>
      </w:r>
    </w:p>
    <w:p w:rsidR="00F02F36" w:rsidRDefault="0062421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Подпись                                                     Расшифровка подписи</w:t>
      </w:r>
    </w:p>
    <w:p w:rsidR="00F02F36" w:rsidRDefault="00F02F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02F36" w:rsidRDefault="006242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«_____»_______________ 2022 года</w:t>
      </w:r>
    </w:p>
    <w:p w:rsidR="00F02F36" w:rsidRDefault="00F02F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F02F36" w:rsidRDefault="00624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sz w:val="24"/>
          <w:szCs w:val="24"/>
          <w:lang w:val="x-none" w:eastAsia="x-none"/>
        </w:rPr>
        <w:t>Настоящим подтвержда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ю(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>ем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)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передачу прав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организаторам Международного видеоконкурса ассоциированных школ ЮНЕСКО: </w:t>
      </w:r>
      <w:r>
        <w:rPr>
          <w:rFonts w:ascii="Times New Roman" w:hAnsi="Times New Roman"/>
          <w:sz w:val="24"/>
          <w:szCs w:val="24"/>
        </w:rPr>
        <w:t>этнокультурное наследие и охрана окружающей среды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на использование представленно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го на Конкурс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видеоролика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для некоммерческо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го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использования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>,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размещения в социальных сетях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с обязательны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м указанием имени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а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>втора без выплаты авторского гонорара.</w:t>
      </w:r>
    </w:p>
    <w:p w:rsidR="00F02F36" w:rsidRDefault="00F02F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2F36" w:rsidRDefault="00624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Правильность указанных в настоящей заявке сведений подтверждаю:</w:t>
      </w:r>
    </w:p>
    <w:p w:rsidR="00F02F36" w:rsidRDefault="00F02F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6"/>
        <w:tblW w:w="9321" w:type="dxa"/>
        <w:tblInd w:w="-34" w:type="dxa"/>
        <w:tblLook w:val="04A0" w:firstRow="1" w:lastRow="0" w:firstColumn="1" w:lastColumn="0" w:noHBand="0" w:noVBand="1"/>
      </w:tblPr>
      <w:tblGrid>
        <w:gridCol w:w="3764"/>
        <w:gridCol w:w="2100"/>
        <w:gridCol w:w="3457"/>
      </w:tblGrid>
      <w:tr w:rsidR="00F02F36"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F36" w:rsidRDefault="00F0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F36" w:rsidRDefault="00624211">
            <w:pPr>
              <w:spacing w:after="0" w:line="240" w:lineRule="auto"/>
              <w:ind w:left="-108" w:firstLine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– куратор проекта</w:t>
            </w:r>
          </w:p>
          <w:p w:rsidR="00F02F36" w:rsidRDefault="00624211">
            <w:pPr>
              <w:spacing w:after="0" w:line="240" w:lineRule="auto"/>
              <w:ind w:left="-108" w:firstLine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F02F36" w:rsidRDefault="00624211">
            <w:pPr>
              <w:spacing w:after="0" w:line="240" w:lineRule="auto"/>
              <w:ind w:left="-108" w:firstLine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«_____»_______________ 2022 г.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2F36" w:rsidRDefault="00F0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F36" w:rsidRDefault="00F0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F36" w:rsidRDefault="00F02F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F36" w:rsidRDefault="006242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</w:t>
            </w:r>
          </w:p>
          <w:p w:rsidR="00F02F36" w:rsidRDefault="006242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2F36" w:rsidRDefault="00F0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F36" w:rsidRDefault="00F0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F36" w:rsidRDefault="00F02F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F36" w:rsidRDefault="006242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:rsidR="00F02F36" w:rsidRDefault="006242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Расшифровка подписи</w:t>
            </w:r>
          </w:p>
        </w:tc>
      </w:tr>
    </w:tbl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624211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куратора проекта: ________________</w:t>
      </w: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spacing w:after="0" w:line="240" w:lineRule="auto"/>
        <w:ind w:right="29"/>
        <w:jc w:val="right"/>
        <w:rPr>
          <w:rFonts w:ascii="Times New Roman" w:hAnsi="Times New Roman"/>
          <w:sz w:val="28"/>
          <w:szCs w:val="28"/>
        </w:rPr>
      </w:pPr>
    </w:p>
    <w:p w:rsidR="00F02F36" w:rsidRDefault="00F02F36">
      <w:pPr>
        <w:spacing w:after="0" w:line="240" w:lineRule="auto"/>
        <w:ind w:right="29"/>
        <w:jc w:val="right"/>
        <w:rPr>
          <w:rFonts w:ascii="Times New Roman" w:hAnsi="Times New Roman"/>
          <w:sz w:val="28"/>
          <w:szCs w:val="28"/>
        </w:rPr>
      </w:pPr>
    </w:p>
    <w:p w:rsidR="00F02F36" w:rsidRDefault="00F02F36">
      <w:pPr>
        <w:spacing w:after="0" w:line="240" w:lineRule="auto"/>
        <w:ind w:right="29"/>
        <w:jc w:val="right"/>
        <w:rPr>
          <w:rFonts w:ascii="Times New Roman" w:hAnsi="Times New Roman"/>
          <w:sz w:val="28"/>
          <w:szCs w:val="28"/>
        </w:rPr>
      </w:pPr>
    </w:p>
    <w:p w:rsidR="00F02F36" w:rsidRDefault="006242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Оценочная ведомость заявки участника Международного видеоконкурса ассоциированных школ ЮНЕСКО: этнокультурное наследие и охрана окружающей среды</w:t>
      </w:r>
      <w:r>
        <w:rPr>
          <w:rFonts w:ascii="Times New Roman" w:hAnsi="Times New Roman"/>
          <w:sz w:val="28"/>
          <w:szCs w:val="28"/>
        </w:rPr>
        <w:t xml:space="preserve"> (далее – Конкурс)</w:t>
      </w:r>
    </w:p>
    <w:p w:rsidR="00F02F36" w:rsidRDefault="006242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</w:t>
      </w:r>
    </w:p>
    <w:p w:rsidR="00F02F36" w:rsidRDefault="00624211">
      <w:pPr>
        <w:spacing w:after="0" w:line="240" w:lineRule="auto"/>
        <w:jc w:val="center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</w:rPr>
        <w:t>(наименование участника и конкурсной работы)</w:t>
      </w:r>
    </w:p>
    <w:p w:rsidR="00F02F36" w:rsidRDefault="006242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</w:t>
      </w:r>
    </w:p>
    <w:p w:rsidR="00F02F36" w:rsidRDefault="00624211">
      <w:pPr>
        <w:spacing w:after="0" w:line="240" w:lineRule="auto"/>
        <w:jc w:val="center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</w:rPr>
        <w:t>(номинация Конкурса)</w:t>
      </w:r>
    </w:p>
    <w:p w:rsidR="00F02F36" w:rsidRDefault="00F02F3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02F36" w:rsidRDefault="00F02F3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072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5944"/>
        <w:gridCol w:w="1147"/>
        <w:gridCol w:w="1273"/>
      </w:tblGrid>
      <w:tr w:rsidR="00F02F36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Наименование критериев </w:t>
            </w:r>
            <w:r>
              <w:rPr>
                <w:rFonts w:ascii="Times New Roman" w:hAnsi="Times New Roman"/>
                <w:sz w:val="24"/>
                <w:szCs w:val="26"/>
              </w:rPr>
              <w:t>оценки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Критерий оценки в баллах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Оценка в баллах</w:t>
            </w:r>
          </w:p>
        </w:tc>
      </w:tr>
      <w:tr w:rsidR="00F02F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Информативность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видеоролика (раскрытие и соответствие темы выбранной номинации) </w:t>
            </w:r>
          </w:p>
          <w:p w:rsidR="00F02F36" w:rsidRDefault="00F02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от 1 до 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F02F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tabs>
                <w:tab w:val="left" w:pos="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Глубина проработки темы в соответствии с поставленными целями и задачами конкурсной работы</w:t>
            </w:r>
          </w:p>
          <w:p w:rsidR="00F02F36" w:rsidRDefault="00F02F36">
            <w:pPr>
              <w:tabs>
                <w:tab w:val="left" w:pos="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от 1 до 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F02F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tabs>
                <w:tab w:val="left" w:pos="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Оригинальность подачи материала</w:t>
            </w:r>
          </w:p>
          <w:p w:rsidR="00F02F36" w:rsidRDefault="00F02F36">
            <w:pPr>
              <w:tabs>
                <w:tab w:val="left" w:pos="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от 1 до 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F02F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Практическая ценность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F02F36" w:rsidRDefault="00F02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от 1 до 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F02F36" w:rsidRDefault="006242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</w:p>
    <w:p w:rsidR="00F02F36" w:rsidRDefault="00F02F3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02F36" w:rsidRDefault="0062421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Член Конкурсной комиссии  _________                          _____________________</w:t>
      </w:r>
    </w:p>
    <w:p w:rsidR="00F02F36" w:rsidRDefault="0062421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(подпись)                                 </w:t>
      </w:r>
      <w:r>
        <w:rPr>
          <w:rFonts w:ascii="Times New Roman" w:hAnsi="Times New Roman"/>
        </w:rPr>
        <w:t>(расшифровка подписи)</w:t>
      </w:r>
    </w:p>
    <w:p w:rsidR="00F02F36" w:rsidRDefault="00F02F3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F02F36" w:rsidRDefault="00F02F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02F36" w:rsidRDefault="00F02F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02F36" w:rsidRDefault="00F02F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02F36" w:rsidRDefault="00F02F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02F36" w:rsidRDefault="00F02F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02F36" w:rsidRDefault="00F02F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02F36" w:rsidRDefault="00F02F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02F36" w:rsidRDefault="00F02F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02F36" w:rsidRDefault="00F02F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02F36" w:rsidRDefault="00F02F3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F36" w:rsidRDefault="00F02F3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2F36" w:rsidRDefault="006242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br w:type="page"/>
      </w:r>
    </w:p>
    <w:p w:rsidR="00F02F36" w:rsidRDefault="00624211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1" w:name="Par1737"/>
      <w:bookmarkEnd w:id="1"/>
      <w:r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Итоговая оценочная ведомость заявки участника Международного видеоконкурса ассоциированных школ ЮНЕСКО: </w:t>
      </w:r>
      <w:r>
        <w:rPr>
          <w:rFonts w:ascii="Times New Roman" w:hAnsi="Times New Roman"/>
          <w:b/>
          <w:sz w:val="28"/>
          <w:szCs w:val="28"/>
        </w:rPr>
        <w:t>этнокультурное наследие и охрана окружающей среды</w:t>
      </w:r>
    </w:p>
    <w:p w:rsidR="00F02F36" w:rsidRDefault="00624211">
      <w:pPr>
        <w:widowControl w:val="0"/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(далее – Конкурс)</w:t>
      </w:r>
    </w:p>
    <w:p w:rsidR="00F02F36" w:rsidRDefault="00F02F36">
      <w:pPr>
        <w:widowControl w:val="0"/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F02F36" w:rsidRDefault="00F02F36">
      <w:pPr>
        <w:widowControl w:val="0"/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F02F36" w:rsidRDefault="00624211">
      <w:pPr>
        <w:widowControl w:val="0"/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(наименование участника и конкурсной работы)</w:t>
      </w:r>
    </w:p>
    <w:p w:rsidR="00F02F36" w:rsidRDefault="00624211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(номинация Конкурса)</w:t>
      </w:r>
    </w:p>
    <w:p w:rsidR="00F02F36" w:rsidRDefault="00F02F36">
      <w:pPr>
        <w:widowControl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F02F36" w:rsidRDefault="00624211">
      <w:pPr>
        <w:widowControl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Протокол Конкурсной комиссии от ___________________ № _______</w:t>
      </w:r>
    </w:p>
    <w:p w:rsidR="00F02F36" w:rsidRDefault="00F02F36">
      <w:pPr>
        <w:widowControl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9072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1822"/>
        <w:gridCol w:w="3500"/>
        <w:gridCol w:w="426"/>
        <w:gridCol w:w="424"/>
        <w:gridCol w:w="424"/>
        <w:gridCol w:w="424"/>
        <w:gridCol w:w="423"/>
        <w:gridCol w:w="1155"/>
      </w:tblGrid>
      <w:tr w:rsidR="00F02F3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N п/п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Наименование критериев оценки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Оценки членов конкурсной комиссии в баллах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Средний балл по критерию (до десятых долей)</w:t>
            </w:r>
          </w:p>
        </w:tc>
      </w:tr>
      <w:tr w:rsidR="00F02F3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Информативность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видеоролика (раскрытие и соответствие темы выбранной номинации)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2F3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Глубина проработки темы в соответствии с поставленными целями и задачами конкурсной работы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2F3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Оригинальность подачи материала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2F3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Практическая ценность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2F3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624211">
            <w:pPr>
              <w:widowControl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2F3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F36" w:rsidRDefault="00F02F3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2F36" w:rsidRDefault="00624211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Ф.И.О., подпись членов Конкурсной комиссии</w:t>
            </w:r>
          </w:p>
          <w:p w:rsidR="00F02F36" w:rsidRDefault="00624211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1.______________________________________</w:t>
            </w:r>
          </w:p>
          <w:p w:rsidR="00F02F36" w:rsidRDefault="00624211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2.______________________________________</w:t>
            </w:r>
          </w:p>
          <w:p w:rsidR="00F02F36" w:rsidRDefault="00624211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3.______________________________________</w:t>
            </w:r>
          </w:p>
          <w:p w:rsidR="00F02F36" w:rsidRDefault="00624211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4.______________________________________</w:t>
            </w:r>
          </w:p>
          <w:p w:rsidR="00F02F36" w:rsidRDefault="00624211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5.______________________________________</w:t>
            </w:r>
          </w:p>
        </w:tc>
      </w:tr>
    </w:tbl>
    <w:p w:rsidR="00F02F36" w:rsidRDefault="00F02F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02F36" w:rsidRDefault="00F02F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02F36" w:rsidRDefault="00F02F36">
      <w:pPr>
        <w:tabs>
          <w:tab w:val="left" w:pos="284"/>
          <w:tab w:val="left" w:pos="851"/>
        </w:tabs>
        <w:spacing w:after="0" w:line="264" w:lineRule="auto"/>
      </w:pPr>
    </w:p>
    <w:sectPr w:rsidR="00F02F36">
      <w:headerReference w:type="default" r:id="rId9"/>
      <w:footerReference w:type="default" r:id="rId10"/>
      <w:pgSz w:w="11906" w:h="16838"/>
      <w:pgMar w:top="1418" w:right="1276" w:bottom="1134" w:left="1559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211" w:rsidRDefault="00624211">
      <w:pPr>
        <w:spacing w:after="0" w:line="240" w:lineRule="auto"/>
      </w:pPr>
      <w:r>
        <w:separator/>
      </w:r>
    </w:p>
  </w:endnote>
  <w:endnote w:type="continuationSeparator" w:id="0">
    <w:p w:rsidR="00624211" w:rsidRDefault="0062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F36" w:rsidRDefault="00F02F36">
    <w:pPr>
      <w:pStyle w:val="af0"/>
      <w:jc w:val="right"/>
    </w:pPr>
  </w:p>
  <w:p w:rsidR="00F02F36" w:rsidRDefault="00F02F3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211" w:rsidRDefault="00624211">
      <w:pPr>
        <w:spacing w:after="0" w:line="240" w:lineRule="auto"/>
      </w:pPr>
      <w:r>
        <w:separator/>
      </w:r>
    </w:p>
  </w:footnote>
  <w:footnote w:type="continuationSeparator" w:id="0">
    <w:p w:rsidR="00624211" w:rsidRDefault="00624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F36" w:rsidRDefault="00624211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9B0700">
      <w:rPr>
        <w:noProof/>
      </w:rPr>
      <w:t>2</w:t>
    </w:r>
    <w:r>
      <w:fldChar w:fldCharType="end"/>
    </w:r>
  </w:p>
  <w:p w:rsidR="00F02F36" w:rsidRDefault="00F02F36">
    <w:pPr>
      <w:pStyle w:val="af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36"/>
    <w:rsid w:val="00624211"/>
    <w:rsid w:val="009B0700"/>
    <w:rsid w:val="00F0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F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35B6A"/>
    <w:pPr>
      <w:keepNext/>
      <w:spacing w:after="0" w:line="240" w:lineRule="auto"/>
      <w:ind w:firstLine="380"/>
      <w:outlineLvl w:val="0"/>
    </w:pPr>
    <w:rPr>
      <w:rFonts w:ascii="Times New Roman" w:eastAsia="Times New Roman" w:hAnsi="Times New Roman"/>
      <w:i/>
      <w:iCs/>
      <w:sz w:val="20"/>
      <w:szCs w:val="20"/>
      <w:lang w:val="x-none" w:eastAsia="ru-RU"/>
    </w:rPr>
  </w:style>
  <w:style w:type="paragraph" w:styleId="2">
    <w:name w:val="heading 2"/>
    <w:basedOn w:val="a"/>
    <w:next w:val="a"/>
    <w:uiPriority w:val="9"/>
    <w:semiHidden/>
    <w:unhideWhenUsed/>
    <w:qFormat/>
    <w:rsid w:val="0086716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67165"/>
    <w:pPr>
      <w:keepNext/>
      <w:spacing w:before="240" w:after="60" w:line="240" w:lineRule="auto"/>
      <w:ind w:firstLine="709"/>
      <w:jc w:val="both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535B6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4B0F72"/>
  </w:style>
  <w:style w:type="character" w:customStyle="1" w:styleId="a4">
    <w:name w:val="Нижний колонтитул Знак"/>
    <w:basedOn w:val="a0"/>
    <w:uiPriority w:val="99"/>
    <w:qFormat/>
    <w:rsid w:val="004B0F72"/>
  </w:style>
  <w:style w:type="character" w:customStyle="1" w:styleId="10">
    <w:name w:val="Заголовок 1 Знак"/>
    <w:link w:val="1"/>
    <w:qFormat/>
    <w:rsid w:val="00535B6A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50">
    <w:name w:val="Заголовок 5 Знак"/>
    <w:link w:val="5"/>
    <w:qFormat/>
    <w:rsid w:val="00535B6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-">
    <w:name w:val="Интернет-ссылка"/>
    <w:uiPriority w:val="99"/>
    <w:unhideWhenUsed/>
    <w:rsid w:val="008F1AC2"/>
    <w:rPr>
      <w:color w:val="0000FF"/>
      <w:u w:val="single"/>
    </w:rPr>
  </w:style>
  <w:style w:type="character" w:styleId="a5">
    <w:name w:val="FollowedHyperlink"/>
    <w:uiPriority w:val="99"/>
    <w:semiHidden/>
    <w:unhideWhenUsed/>
    <w:qFormat/>
    <w:rsid w:val="006A68D2"/>
    <w:rPr>
      <w:color w:val="800080"/>
      <w:u w:val="single"/>
    </w:rPr>
  </w:style>
  <w:style w:type="character" w:customStyle="1" w:styleId="20">
    <w:name w:val="Основной текст 2 Знак"/>
    <w:link w:val="20"/>
    <w:qFormat/>
    <w:rsid w:val="008C3193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2 Знак1"/>
    <w:link w:val="22"/>
    <w:uiPriority w:val="9"/>
    <w:semiHidden/>
    <w:qFormat/>
    <w:rsid w:val="0086716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qFormat/>
    <w:rsid w:val="00867165"/>
    <w:rPr>
      <w:rFonts w:ascii="Arial" w:eastAsia="Times New Roman" w:hAnsi="Arial" w:cs="Arial"/>
      <w:b/>
      <w:bCs/>
      <w:color w:val="000000"/>
      <w:sz w:val="26"/>
      <w:szCs w:val="26"/>
    </w:rPr>
  </w:style>
  <w:style w:type="character" w:customStyle="1" w:styleId="FontStyle18">
    <w:name w:val="Font Style18"/>
    <w:qFormat/>
    <w:rsid w:val="00B32ABC"/>
    <w:rPr>
      <w:rFonts w:ascii="Times New Roman" w:hAnsi="Times New Roman" w:cs="Times New Roman"/>
      <w:sz w:val="24"/>
      <w:szCs w:val="24"/>
    </w:rPr>
  </w:style>
  <w:style w:type="character" w:styleId="a6">
    <w:name w:val="page number"/>
    <w:qFormat/>
    <w:rsid w:val="001A5692"/>
    <w:rPr>
      <w:rFonts w:cs="Times New Roman"/>
    </w:rPr>
  </w:style>
  <w:style w:type="character" w:customStyle="1" w:styleId="key-valueitem-value">
    <w:name w:val="key-value__item-value"/>
    <w:qFormat/>
    <w:rsid w:val="006E7EEF"/>
  </w:style>
  <w:style w:type="character" w:customStyle="1" w:styleId="a7">
    <w:name w:val="Основной текст с отступом Знак"/>
    <w:basedOn w:val="a0"/>
    <w:uiPriority w:val="99"/>
    <w:semiHidden/>
    <w:qFormat/>
    <w:rsid w:val="006F4B78"/>
    <w:rPr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qFormat/>
    <w:rsid w:val="006F4B78"/>
    <w:rPr>
      <w:sz w:val="22"/>
      <w:szCs w:val="22"/>
      <w:lang w:eastAsia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 w:val="0"/>
      <w:i w:val="0"/>
      <w:sz w:val="24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eastAsia="Calibri" w:cs="Times New Roman"/>
    </w:rPr>
  </w:style>
  <w:style w:type="character" w:customStyle="1" w:styleId="ListLabel10">
    <w:name w:val="ListLabel 10"/>
    <w:qFormat/>
    <w:rPr>
      <w:rFonts w:ascii="Times New Roman" w:eastAsia="Times New Roman" w:hAnsi="Times New Roman"/>
      <w:sz w:val="28"/>
      <w:szCs w:val="28"/>
      <w:lang w:val="en-US" w:eastAsia="ru-RU"/>
    </w:rPr>
  </w:style>
  <w:style w:type="character" w:customStyle="1" w:styleId="ListLabel11">
    <w:name w:val="ListLabel 11"/>
    <w:qFormat/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eastAsia="Tahoma" w:hAnsi="Arial" w:cs="Lohit Hindi"/>
      <w:sz w:val="28"/>
      <w:szCs w:val="28"/>
    </w:rPr>
  </w:style>
  <w:style w:type="paragraph" w:styleId="aa">
    <w:name w:val="Body Text"/>
    <w:basedOn w:val="a"/>
    <w:uiPriority w:val="99"/>
    <w:semiHidden/>
    <w:unhideWhenUsed/>
    <w:rsid w:val="006F4B78"/>
    <w:pPr>
      <w:spacing w:after="120"/>
    </w:pPr>
  </w:style>
  <w:style w:type="paragraph" w:styleId="ab">
    <w:name w:val="List"/>
    <w:basedOn w:val="aa"/>
    <w:rPr>
      <w:rFonts w:cs="Lohit Hind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ohit Hindi"/>
    </w:rPr>
  </w:style>
  <w:style w:type="paragraph" w:styleId="ae">
    <w:name w:val="List Paragraph"/>
    <w:basedOn w:val="a"/>
    <w:uiPriority w:val="34"/>
    <w:qFormat/>
    <w:rsid w:val="00D00692"/>
    <w:pPr>
      <w:ind w:left="720"/>
      <w:contextualSpacing/>
    </w:pPr>
  </w:style>
  <w:style w:type="paragraph" w:styleId="af">
    <w:name w:val="header"/>
    <w:basedOn w:val="a"/>
    <w:uiPriority w:val="99"/>
    <w:unhideWhenUsed/>
    <w:rsid w:val="004B0F72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4B0F72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"/>
    <w:uiPriority w:val="99"/>
    <w:qFormat/>
    <w:rsid w:val="00F4407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Document Map"/>
    <w:basedOn w:val="a"/>
    <w:semiHidden/>
    <w:qFormat/>
    <w:rsid w:val="009269B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alloon Text"/>
    <w:basedOn w:val="a"/>
    <w:semiHidden/>
    <w:qFormat/>
    <w:rsid w:val="00AB503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7C2A55"/>
    <w:pPr>
      <w:widowControl w:val="0"/>
    </w:pPr>
    <w:rPr>
      <w:rFonts w:ascii="Arial" w:eastAsia="Times New Roman" w:hAnsi="Arial" w:cs="Arial"/>
      <w:b/>
      <w:bCs/>
      <w:sz w:val="22"/>
    </w:rPr>
  </w:style>
  <w:style w:type="paragraph" w:styleId="22">
    <w:name w:val="Body Text 2"/>
    <w:basedOn w:val="a"/>
    <w:link w:val="21"/>
    <w:qFormat/>
    <w:rsid w:val="008C319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List Bullet"/>
    <w:basedOn w:val="a"/>
    <w:uiPriority w:val="99"/>
    <w:unhideWhenUsed/>
    <w:qFormat/>
    <w:rsid w:val="004A31C1"/>
    <w:pPr>
      <w:contextualSpacing/>
    </w:pPr>
  </w:style>
  <w:style w:type="paragraph" w:styleId="af5">
    <w:name w:val="Body Text Indent"/>
    <w:basedOn w:val="a"/>
    <w:uiPriority w:val="99"/>
    <w:semiHidden/>
    <w:unhideWhenUsed/>
    <w:rsid w:val="006F4B78"/>
    <w:pPr>
      <w:spacing w:after="120"/>
      <w:ind w:left="283"/>
    </w:pPr>
  </w:style>
  <w:style w:type="table" w:styleId="af6">
    <w:name w:val="Table Grid"/>
    <w:basedOn w:val="a1"/>
    <w:uiPriority w:val="59"/>
    <w:rsid w:val="005F3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F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35B6A"/>
    <w:pPr>
      <w:keepNext/>
      <w:spacing w:after="0" w:line="240" w:lineRule="auto"/>
      <w:ind w:firstLine="380"/>
      <w:outlineLvl w:val="0"/>
    </w:pPr>
    <w:rPr>
      <w:rFonts w:ascii="Times New Roman" w:eastAsia="Times New Roman" w:hAnsi="Times New Roman"/>
      <w:i/>
      <w:iCs/>
      <w:sz w:val="20"/>
      <w:szCs w:val="20"/>
      <w:lang w:val="x-none" w:eastAsia="ru-RU"/>
    </w:rPr>
  </w:style>
  <w:style w:type="paragraph" w:styleId="2">
    <w:name w:val="heading 2"/>
    <w:basedOn w:val="a"/>
    <w:next w:val="a"/>
    <w:uiPriority w:val="9"/>
    <w:semiHidden/>
    <w:unhideWhenUsed/>
    <w:qFormat/>
    <w:rsid w:val="0086716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67165"/>
    <w:pPr>
      <w:keepNext/>
      <w:spacing w:before="240" w:after="60" w:line="240" w:lineRule="auto"/>
      <w:ind w:firstLine="709"/>
      <w:jc w:val="both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535B6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4B0F72"/>
  </w:style>
  <w:style w:type="character" w:customStyle="1" w:styleId="a4">
    <w:name w:val="Нижний колонтитул Знак"/>
    <w:basedOn w:val="a0"/>
    <w:uiPriority w:val="99"/>
    <w:qFormat/>
    <w:rsid w:val="004B0F72"/>
  </w:style>
  <w:style w:type="character" w:customStyle="1" w:styleId="10">
    <w:name w:val="Заголовок 1 Знак"/>
    <w:link w:val="1"/>
    <w:qFormat/>
    <w:rsid w:val="00535B6A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50">
    <w:name w:val="Заголовок 5 Знак"/>
    <w:link w:val="5"/>
    <w:qFormat/>
    <w:rsid w:val="00535B6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-">
    <w:name w:val="Интернет-ссылка"/>
    <w:uiPriority w:val="99"/>
    <w:unhideWhenUsed/>
    <w:rsid w:val="008F1AC2"/>
    <w:rPr>
      <w:color w:val="0000FF"/>
      <w:u w:val="single"/>
    </w:rPr>
  </w:style>
  <w:style w:type="character" w:styleId="a5">
    <w:name w:val="FollowedHyperlink"/>
    <w:uiPriority w:val="99"/>
    <w:semiHidden/>
    <w:unhideWhenUsed/>
    <w:qFormat/>
    <w:rsid w:val="006A68D2"/>
    <w:rPr>
      <w:color w:val="800080"/>
      <w:u w:val="single"/>
    </w:rPr>
  </w:style>
  <w:style w:type="character" w:customStyle="1" w:styleId="20">
    <w:name w:val="Основной текст 2 Знак"/>
    <w:link w:val="20"/>
    <w:qFormat/>
    <w:rsid w:val="008C3193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2 Знак1"/>
    <w:link w:val="22"/>
    <w:uiPriority w:val="9"/>
    <w:semiHidden/>
    <w:qFormat/>
    <w:rsid w:val="0086716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qFormat/>
    <w:rsid w:val="00867165"/>
    <w:rPr>
      <w:rFonts w:ascii="Arial" w:eastAsia="Times New Roman" w:hAnsi="Arial" w:cs="Arial"/>
      <w:b/>
      <w:bCs/>
      <w:color w:val="000000"/>
      <w:sz w:val="26"/>
      <w:szCs w:val="26"/>
    </w:rPr>
  </w:style>
  <w:style w:type="character" w:customStyle="1" w:styleId="FontStyle18">
    <w:name w:val="Font Style18"/>
    <w:qFormat/>
    <w:rsid w:val="00B32ABC"/>
    <w:rPr>
      <w:rFonts w:ascii="Times New Roman" w:hAnsi="Times New Roman" w:cs="Times New Roman"/>
      <w:sz w:val="24"/>
      <w:szCs w:val="24"/>
    </w:rPr>
  </w:style>
  <w:style w:type="character" w:styleId="a6">
    <w:name w:val="page number"/>
    <w:qFormat/>
    <w:rsid w:val="001A5692"/>
    <w:rPr>
      <w:rFonts w:cs="Times New Roman"/>
    </w:rPr>
  </w:style>
  <w:style w:type="character" w:customStyle="1" w:styleId="key-valueitem-value">
    <w:name w:val="key-value__item-value"/>
    <w:qFormat/>
    <w:rsid w:val="006E7EEF"/>
  </w:style>
  <w:style w:type="character" w:customStyle="1" w:styleId="a7">
    <w:name w:val="Основной текст с отступом Знак"/>
    <w:basedOn w:val="a0"/>
    <w:uiPriority w:val="99"/>
    <w:semiHidden/>
    <w:qFormat/>
    <w:rsid w:val="006F4B78"/>
    <w:rPr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qFormat/>
    <w:rsid w:val="006F4B78"/>
    <w:rPr>
      <w:sz w:val="22"/>
      <w:szCs w:val="22"/>
      <w:lang w:eastAsia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 w:val="0"/>
      <w:i w:val="0"/>
      <w:sz w:val="24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eastAsia="Calibri" w:cs="Times New Roman"/>
    </w:rPr>
  </w:style>
  <w:style w:type="character" w:customStyle="1" w:styleId="ListLabel10">
    <w:name w:val="ListLabel 10"/>
    <w:qFormat/>
    <w:rPr>
      <w:rFonts w:ascii="Times New Roman" w:eastAsia="Times New Roman" w:hAnsi="Times New Roman"/>
      <w:sz w:val="28"/>
      <w:szCs w:val="28"/>
      <w:lang w:val="en-US" w:eastAsia="ru-RU"/>
    </w:rPr>
  </w:style>
  <w:style w:type="character" w:customStyle="1" w:styleId="ListLabel11">
    <w:name w:val="ListLabel 11"/>
    <w:qFormat/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eastAsia="Tahoma" w:hAnsi="Arial" w:cs="Lohit Hindi"/>
      <w:sz w:val="28"/>
      <w:szCs w:val="28"/>
    </w:rPr>
  </w:style>
  <w:style w:type="paragraph" w:styleId="aa">
    <w:name w:val="Body Text"/>
    <w:basedOn w:val="a"/>
    <w:uiPriority w:val="99"/>
    <w:semiHidden/>
    <w:unhideWhenUsed/>
    <w:rsid w:val="006F4B78"/>
    <w:pPr>
      <w:spacing w:after="120"/>
    </w:pPr>
  </w:style>
  <w:style w:type="paragraph" w:styleId="ab">
    <w:name w:val="List"/>
    <w:basedOn w:val="aa"/>
    <w:rPr>
      <w:rFonts w:cs="Lohit Hind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ohit Hindi"/>
    </w:rPr>
  </w:style>
  <w:style w:type="paragraph" w:styleId="ae">
    <w:name w:val="List Paragraph"/>
    <w:basedOn w:val="a"/>
    <w:uiPriority w:val="34"/>
    <w:qFormat/>
    <w:rsid w:val="00D00692"/>
    <w:pPr>
      <w:ind w:left="720"/>
      <w:contextualSpacing/>
    </w:pPr>
  </w:style>
  <w:style w:type="paragraph" w:styleId="af">
    <w:name w:val="header"/>
    <w:basedOn w:val="a"/>
    <w:uiPriority w:val="99"/>
    <w:unhideWhenUsed/>
    <w:rsid w:val="004B0F72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4B0F72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"/>
    <w:uiPriority w:val="99"/>
    <w:qFormat/>
    <w:rsid w:val="00F4407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Document Map"/>
    <w:basedOn w:val="a"/>
    <w:semiHidden/>
    <w:qFormat/>
    <w:rsid w:val="009269B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alloon Text"/>
    <w:basedOn w:val="a"/>
    <w:semiHidden/>
    <w:qFormat/>
    <w:rsid w:val="00AB503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7C2A55"/>
    <w:pPr>
      <w:widowControl w:val="0"/>
    </w:pPr>
    <w:rPr>
      <w:rFonts w:ascii="Arial" w:eastAsia="Times New Roman" w:hAnsi="Arial" w:cs="Arial"/>
      <w:b/>
      <w:bCs/>
      <w:sz w:val="22"/>
    </w:rPr>
  </w:style>
  <w:style w:type="paragraph" w:styleId="22">
    <w:name w:val="Body Text 2"/>
    <w:basedOn w:val="a"/>
    <w:link w:val="21"/>
    <w:qFormat/>
    <w:rsid w:val="008C319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List Bullet"/>
    <w:basedOn w:val="a"/>
    <w:uiPriority w:val="99"/>
    <w:unhideWhenUsed/>
    <w:qFormat/>
    <w:rsid w:val="004A31C1"/>
    <w:pPr>
      <w:contextualSpacing/>
    </w:pPr>
  </w:style>
  <w:style w:type="paragraph" w:styleId="af5">
    <w:name w:val="Body Text Indent"/>
    <w:basedOn w:val="a"/>
    <w:uiPriority w:val="99"/>
    <w:semiHidden/>
    <w:unhideWhenUsed/>
    <w:rsid w:val="006F4B78"/>
    <w:pPr>
      <w:spacing w:after="120"/>
      <w:ind w:left="283"/>
    </w:pPr>
  </w:style>
  <w:style w:type="table" w:styleId="af6">
    <w:name w:val="Table Grid"/>
    <w:basedOn w:val="a1"/>
    <w:uiPriority w:val="59"/>
    <w:rsid w:val="005F3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otovaMV@admhma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C49E0-C137-4623-9280-75742021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ОБЩЕСТВЕННЫХ СВЯЗЕЙ</vt:lpstr>
    </vt:vector>
  </TitlesOfParts>
  <Company>SPecialiST RePack</Company>
  <LinksUpToDate>false</LinksUpToDate>
  <CharactersWithSpaces>13064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ОБЩЕСТВЕННЫХ СВЯЗЕЙ</dc:title>
  <dc:creator>Новиков Данила Александрович</dc:creator>
  <cp:lastModifiedBy>Счаснович Н.С.</cp:lastModifiedBy>
  <cp:revision>2</cp:revision>
  <cp:lastPrinted>2022-03-30T10:58:00Z</cp:lastPrinted>
  <dcterms:created xsi:type="dcterms:W3CDTF">2022-05-05T13:22:00Z</dcterms:created>
  <dcterms:modified xsi:type="dcterms:W3CDTF">2022-05-05T13:22:00Z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